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26" w:rsidRDefault="004B2726" w:rsidP="00560444">
      <w:pPr>
        <w:jc w:val="center"/>
      </w:pPr>
    </w:p>
    <w:p w:rsidR="004B2726" w:rsidRDefault="004B2726" w:rsidP="00560444">
      <w:pPr>
        <w:jc w:val="center"/>
      </w:pPr>
    </w:p>
    <w:p w:rsidR="004B2726" w:rsidRDefault="004B2726" w:rsidP="00560444">
      <w:pPr>
        <w:jc w:val="center"/>
      </w:pPr>
    </w:p>
    <w:p w:rsidR="004B2726" w:rsidRDefault="004B2726" w:rsidP="00560444">
      <w:pPr>
        <w:jc w:val="center"/>
      </w:pPr>
    </w:p>
    <w:p w:rsidR="00AA0E54" w:rsidRDefault="00560444" w:rsidP="004B272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84986" cy="16097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986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26" w:rsidRDefault="004B2726" w:rsidP="00560444">
      <w:pPr>
        <w:spacing w:after="0" w:line="240" w:lineRule="auto"/>
        <w:jc w:val="center"/>
        <w:rPr>
          <w:rFonts w:ascii="Segoe Print" w:hAnsi="Segoe Print" w:cs="Aharoni"/>
          <w:color w:val="2D05BF"/>
          <w:sz w:val="32"/>
          <w:szCs w:val="32"/>
        </w:rPr>
      </w:pPr>
    </w:p>
    <w:p w:rsidR="004B2726" w:rsidRDefault="004B2726" w:rsidP="00560444">
      <w:pPr>
        <w:spacing w:after="0" w:line="240" w:lineRule="auto"/>
        <w:jc w:val="center"/>
        <w:rPr>
          <w:rFonts w:ascii="Segoe Print" w:hAnsi="Segoe Print" w:cs="Aharoni"/>
          <w:color w:val="2D05BF"/>
          <w:sz w:val="32"/>
          <w:szCs w:val="32"/>
        </w:rPr>
      </w:pPr>
    </w:p>
    <w:p w:rsidR="00560444" w:rsidRPr="004B2726" w:rsidRDefault="00560444" w:rsidP="00560444">
      <w:pPr>
        <w:spacing w:after="0" w:line="240" w:lineRule="auto"/>
        <w:jc w:val="center"/>
        <w:rPr>
          <w:rFonts w:ascii="Segoe Print" w:hAnsi="Segoe Print" w:cs="Aharoni"/>
          <w:color w:val="4F81BD" w:themeColor="accent1"/>
          <w:sz w:val="32"/>
          <w:szCs w:val="32"/>
        </w:rPr>
      </w:pPr>
      <w:r w:rsidRPr="004B2726">
        <w:rPr>
          <w:rFonts w:ascii="Segoe Print" w:hAnsi="Segoe Print" w:cs="Aharoni"/>
          <w:color w:val="4F81BD" w:themeColor="accent1"/>
          <w:sz w:val="32"/>
          <w:szCs w:val="32"/>
        </w:rPr>
        <w:t>We look forward to welcoming you to</w:t>
      </w:r>
    </w:p>
    <w:p w:rsidR="00560444" w:rsidRPr="004B2726" w:rsidRDefault="00560444" w:rsidP="00560444">
      <w:pPr>
        <w:spacing w:after="0" w:line="240" w:lineRule="auto"/>
        <w:jc w:val="center"/>
        <w:rPr>
          <w:rFonts w:ascii="Segoe Print" w:hAnsi="Segoe Print" w:cs="Aharoni"/>
          <w:color w:val="4F81BD" w:themeColor="accent1"/>
          <w:sz w:val="16"/>
          <w:szCs w:val="16"/>
        </w:rPr>
      </w:pPr>
      <w:r w:rsidRPr="004B2726">
        <w:rPr>
          <w:rFonts w:ascii="Segoe Print" w:hAnsi="Segoe Print" w:cs="Aharoni"/>
          <w:color w:val="4F81BD" w:themeColor="accent1"/>
          <w:sz w:val="16"/>
          <w:szCs w:val="16"/>
        </w:rPr>
        <w:t xml:space="preserve">   </w:t>
      </w:r>
    </w:p>
    <w:p w:rsidR="00560444" w:rsidRPr="004B2726" w:rsidRDefault="00560444" w:rsidP="00560444">
      <w:pPr>
        <w:spacing w:after="0" w:line="240" w:lineRule="auto"/>
        <w:jc w:val="center"/>
        <w:rPr>
          <w:rFonts w:ascii="Segoe Script" w:hAnsi="Segoe Script" w:cs="FrankRuehl"/>
          <w:b/>
          <w:color w:val="4F81BD" w:themeColor="accent1"/>
          <w:sz w:val="56"/>
          <w:szCs w:val="56"/>
        </w:rPr>
      </w:pPr>
      <w:proofErr w:type="gramStart"/>
      <w:r w:rsidRPr="004B2726">
        <w:rPr>
          <w:rFonts w:ascii="Segoe Script" w:hAnsi="Segoe Script" w:cs="FrankRuehl"/>
          <w:b/>
          <w:color w:val="4F81BD" w:themeColor="accent1"/>
          <w:sz w:val="56"/>
          <w:szCs w:val="56"/>
        </w:rPr>
        <w:t>ASHRIDGE PARK F.C.</w:t>
      </w:r>
      <w:proofErr w:type="gramEnd"/>
    </w:p>
    <w:p w:rsidR="00560444" w:rsidRPr="004B2726" w:rsidRDefault="00560444" w:rsidP="00560444">
      <w:pPr>
        <w:spacing w:after="0" w:line="240" w:lineRule="auto"/>
        <w:jc w:val="center"/>
        <w:rPr>
          <w:color w:val="4F81BD" w:themeColor="accent1"/>
          <w:sz w:val="16"/>
          <w:szCs w:val="16"/>
        </w:rPr>
      </w:pPr>
      <w:r w:rsidRPr="004B2726">
        <w:rPr>
          <w:rFonts w:cs="Aharoni"/>
          <w:color w:val="4F81BD" w:themeColor="accent1"/>
          <w:sz w:val="16"/>
          <w:szCs w:val="16"/>
        </w:rPr>
        <w:t xml:space="preserve">   </w:t>
      </w:r>
    </w:p>
    <w:p w:rsidR="00560444" w:rsidRPr="004B2726" w:rsidRDefault="00560444" w:rsidP="00560444">
      <w:pPr>
        <w:spacing w:after="0" w:line="240" w:lineRule="auto"/>
        <w:jc w:val="center"/>
        <w:rPr>
          <w:rFonts w:ascii="Segoe Print" w:hAnsi="Segoe Print" w:cs="Aharoni"/>
          <w:color w:val="4F81BD" w:themeColor="accent1"/>
          <w:sz w:val="32"/>
          <w:szCs w:val="32"/>
        </w:rPr>
      </w:pPr>
      <w:r w:rsidRPr="004B2726">
        <w:rPr>
          <w:rFonts w:cs="Aharoni"/>
          <w:color w:val="4F81BD" w:themeColor="accent1"/>
          <w:sz w:val="48"/>
          <w:szCs w:val="48"/>
        </w:rPr>
        <w:t xml:space="preserve"> </w:t>
      </w:r>
      <w:r w:rsidRPr="004B2726">
        <w:rPr>
          <w:rFonts w:ascii="Segoe Print" w:hAnsi="Segoe Print" w:cs="Aharoni"/>
          <w:color w:val="4F81BD" w:themeColor="accent1"/>
          <w:sz w:val="32"/>
          <w:szCs w:val="32"/>
        </w:rPr>
        <w:t>Fixture information for visiting teams</w:t>
      </w:r>
    </w:p>
    <w:p w:rsidR="00560444" w:rsidRDefault="0056044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60444" w:rsidRPr="004B2726" w:rsidTr="004B2726">
        <w:trPr>
          <w:trHeight w:val="567"/>
        </w:trPr>
        <w:tc>
          <w:tcPr>
            <w:tcW w:w="9242" w:type="dxa"/>
            <w:shd w:val="clear" w:color="auto" w:fill="548DD4" w:themeFill="text2" w:themeFillTint="99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B2726">
              <w:rPr>
                <w:rFonts w:cs="Calibri"/>
                <w:b/>
                <w:color w:val="FFFFFF" w:themeColor="background1"/>
                <w:sz w:val="28"/>
                <w:szCs w:val="28"/>
              </w:rPr>
              <w:lastRenderedPageBreak/>
              <w:t>D</w:t>
            </w:r>
            <w:r w:rsidRPr="004B2726">
              <w:rPr>
                <w:rFonts w:cs="Calibri"/>
                <w:b/>
                <w:color w:val="FFFFFF" w:themeColor="background1"/>
                <w:sz w:val="28"/>
                <w:szCs w:val="28"/>
              </w:rPr>
              <w:t>ate and Kick Off time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sz w:val="28"/>
                <w:szCs w:val="28"/>
              </w:rPr>
            </w:pPr>
            <w:r w:rsidRPr="004B2726">
              <w:rPr>
                <w:rFonts w:cs="Calibri"/>
                <w:b/>
                <w:sz w:val="28"/>
                <w:szCs w:val="28"/>
              </w:rPr>
              <w:t>Saturday xx:00am kick off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shd w:val="clear" w:color="auto" w:fill="548DD4" w:themeFill="text2" w:themeFillTint="99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B2726">
              <w:rPr>
                <w:rFonts w:cs="Calibri"/>
                <w:b/>
                <w:color w:val="FFFFFF" w:themeColor="background1"/>
                <w:sz w:val="28"/>
                <w:szCs w:val="28"/>
              </w:rPr>
              <w:t>Away Team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sz w:val="28"/>
                <w:szCs w:val="28"/>
              </w:rPr>
            </w:pPr>
            <w:r w:rsidRPr="004B2726">
              <w:rPr>
                <w:rFonts w:cs="Calibri"/>
                <w:b/>
                <w:sz w:val="28"/>
                <w:szCs w:val="28"/>
              </w:rPr>
              <w:t>Barcelona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shd w:val="clear" w:color="auto" w:fill="548DD4" w:themeFill="text2" w:themeFillTint="99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B2726">
              <w:rPr>
                <w:rFonts w:cs="Calibri"/>
                <w:b/>
                <w:color w:val="FFFFFF" w:themeColor="background1"/>
                <w:sz w:val="28"/>
                <w:szCs w:val="28"/>
              </w:rPr>
              <w:t>League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sz w:val="28"/>
                <w:szCs w:val="28"/>
              </w:rPr>
            </w:pPr>
            <w:r w:rsidRPr="004B2726">
              <w:rPr>
                <w:rFonts w:cs="Calibri"/>
                <w:b/>
                <w:sz w:val="28"/>
                <w:szCs w:val="28"/>
              </w:rPr>
              <w:t>We will be playing on Pitch X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shd w:val="clear" w:color="auto" w:fill="548DD4" w:themeFill="text2" w:themeFillTint="99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B2726">
              <w:rPr>
                <w:rFonts w:cs="Calibri"/>
                <w:b/>
                <w:color w:val="FFFFFF" w:themeColor="background1"/>
                <w:sz w:val="28"/>
                <w:szCs w:val="28"/>
              </w:rPr>
              <w:t>Home Team Colours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sz w:val="28"/>
                <w:szCs w:val="28"/>
              </w:rPr>
            </w:pPr>
            <w:r w:rsidRPr="004B2726">
              <w:rPr>
                <w:rFonts w:cs="Calibri"/>
                <w:b/>
                <w:sz w:val="28"/>
                <w:szCs w:val="28"/>
              </w:rPr>
              <w:t>Blue &amp; White stripes, with blue shorts and socks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shd w:val="clear" w:color="auto" w:fill="548DD4" w:themeFill="text2" w:themeFillTint="99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B2726">
              <w:rPr>
                <w:rFonts w:cs="Calibri"/>
                <w:b/>
                <w:color w:val="FFFFFF" w:themeColor="background1"/>
                <w:sz w:val="28"/>
                <w:szCs w:val="28"/>
              </w:rPr>
              <w:t>Coach contact details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sz w:val="28"/>
                <w:szCs w:val="28"/>
              </w:rPr>
            </w:pPr>
            <w:r w:rsidRPr="004B2726">
              <w:rPr>
                <w:rFonts w:cs="Calibri"/>
                <w:b/>
                <w:sz w:val="28"/>
                <w:szCs w:val="28"/>
              </w:rPr>
              <w:t xml:space="preserve">Mr Ash Ridge 0xxxx </w:t>
            </w:r>
            <w:proofErr w:type="spellStart"/>
            <w:r w:rsidRPr="004B2726">
              <w:rPr>
                <w:rFonts w:cs="Calibri"/>
                <w:b/>
                <w:sz w:val="28"/>
                <w:szCs w:val="28"/>
              </w:rPr>
              <w:t>xxxxxx</w:t>
            </w:r>
            <w:proofErr w:type="spellEnd"/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shd w:val="clear" w:color="auto" w:fill="548DD4" w:themeFill="text2" w:themeFillTint="99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B2726">
              <w:rPr>
                <w:rFonts w:cs="Calibri"/>
                <w:b/>
                <w:color w:val="FFFFFF" w:themeColor="background1"/>
                <w:sz w:val="28"/>
                <w:szCs w:val="28"/>
              </w:rPr>
              <w:t>Referee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sz w:val="28"/>
                <w:szCs w:val="28"/>
              </w:rPr>
            </w:pPr>
            <w:r w:rsidRPr="004B2726">
              <w:rPr>
                <w:rFonts w:cs="Calibri"/>
                <w:b/>
                <w:sz w:val="28"/>
                <w:szCs w:val="28"/>
              </w:rPr>
              <w:t xml:space="preserve">Xxx </w:t>
            </w:r>
            <w:proofErr w:type="spellStart"/>
            <w:r w:rsidRPr="004B2726">
              <w:rPr>
                <w:rFonts w:cs="Calibri"/>
                <w:b/>
                <w:sz w:val="28"/>
                <w:szCs w:val="28"/>
              </w:rPr>
              <w:t>xxx</w:t>
            </w:r>
            <w:proofErr w:type="spellEnd"/>
            <w:r w:rsidRPr="004B2726">
              <w:rPr>
                <w:rFonts w:cs="Calibri"/>
                <w:b/>
                <w:sz w:val="28"/>
                <w:szCs w:val="28"/>
              </w:rPr>
              <w:t>: Please bring half of the referee fee; £xx per team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shd w:val="clear" w:color="auto" w:fill="548DD4" w:themeFill="text2" w:themeFillTint="99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B2726">
              <w:rPr>
                <w:rFonts w:cs="Calibri"/>
                <w:b/>
                <w:color w:val="FFFFFF" w:themeColor="background1"/>
                <w:sz w:val="28"/>
                <w:szCs w:val="28"/>
              </w:rPr>
              <w:t>Venue Address</w:t>
            </w:r>
          </w:p>
        </w:tc>
      </w:tr>
      <w:tr w:rsidR="00560444" w:rsidRPr="004B2726" w:rsidTr="004B2726">
        <w:trPr>
          <w:trHeight w:val="567"/>
        </w:trPr>
        <w:tc>
          <w:tcPr>
            <w:tcW w:w="9242" w:type="dxa"/>
            <w:vAlign w:val="center"/>
          </w:tcPr>
          <w:p w:rsidR="00560444" w:rsidRPr="004B2726" w:rsidRDefault="00560444" w:rsidP="004B2726">
            <w:pPr>
              <w:jc w:val="center"/>
              <w:rPr>
                <w:b/>
                <w:sz w:val="28"/>
                <w:szCs w:val="28"/>
              </w:rPr>
            </w:pPr>
            <w:r w:rsidRPr="004B2726">
              <w:rPr>
                <w:b/>
                <w:sz w:val="28"/>
                <w:szCs w:val="28"/>
              </w:rPr>
              <w:t xml:space="preserve">St </w:t>
            </w:r>
            <w:proofErr w:type="spellStart"/>
            <w:r w:rsidRPr="004B2726">
              <w:rPr>
                <w:b/>
                <w:sz w:val="28"/>
                <w:szCs w:val="28"/>
              </w:rPr>
              <w:t>Crispins</w:t>
            </w:r>
            <w:proofErr w:type="spellEnd"/>
            <w:r w:rsidRPr="004B2726">
              <w:rPr>
                <w:b/>
                <w:sz w:val="28"/>
                <w:szCs w:val="28"/>
              </w:rPr>
              <w:t xml:space="preserve"> School, London Road, Wokingham  RG40 1SR</w:t>
            </w:r>
          </w:p>
        </w:tc>
      </w:tr>
    </w:tbl>
    <w:p w:rsidR="00560444" w:rsidRDefault="00560444" w:rsidP="00560444">
      <w:pPr>
        <w:ind w:firstLine="360"/>
        <w:rPr>
          <w:b/>
        </w:rPr>
      </w:pPr>
    </w:p>
    <w:p w:rsidR="00560444" w:rsidRPr="00CB3990" w:rsidRDefault="00560444" w:rsidP="004B2726">
      <w:pPr>
        <w:ind w:firstLine="360"/>
        <w:jc w:val="center"/>
        <w:rPr>
          <w:b/>
          <w:color w:val="4F81BD" w:themeColor="accent1"/>
          <w:sz w:val="28"/>
          <w:szCs w:val="28"/>
        </w:rPr>
      </w:pPr>
      <w:r w:rsidRPr="00CB3990">
        <w:rPr>
          <w:b/>
          <w:color w:val="4F81BD" w:themeColor="accent1"/>
          <w:sz w:val="28"/>
          <w:szCs w:val="28"/>
        </w:rPr>
        <w:t>Respect Guidelines:</w:t>
      </w:r>
    </w:p>
    <w:p w:rsidR="00560444" w:rsidRDefault="00560444" w:rsidP="004B2726">
      <w:pPr>
        <w:ind w:left="360"/>
        <w:jc w:val="center"/>
      </w:pPr>
      <w:r w:rsidRPr="004D1249">
        <w:t xml:space="preserve">Ashridge Park implements spectator </w:t>
      </w:r>
      <w:r>
        <w:t>barriers</w:t>
      </w:r>
      <w:r w:rsidRPr="004D1249">
        <w:t xml:space="preserve"> beside all of the pitches in accordance with the RESPECT </w:t>
      </w:r>
      <w:r>
        <w:t>Programme</w:t>
      </w:r>
      <w:r w:rsidRPr="004D1249">
        <w:t xml:space="preserve">. We respectfully ask that all spectators </w:t>
      </w:r>
      <w:r>
        <w:t>enjoy</w:t>
      </w:r>
      <w:r w:rsidRPr="004D1249">
        <w:t xml:space="preserve"> the match from behind those lines, observe the code of conduct by being positive &amp; encouraging to all the players in the game and to respect the referee’s decisions.</w:t>
      </w:r>
    </w:p>
    <w:p w:rsidR="00560444" w:rsidRPr="00CB3990" w:rsidRDefault="00560444" w:rsidP="004B2726">
      <w:pPr>
        <w:ind w:left="360"/>
        <w:jc w:val="center"/>
        <w:rPr>
          <w:b/>
          <w:color w:val="4F81BD" w:themeColor="accent1"/>
          <w:sz w:val="28"/>
          <w:szCs w:val="28"/>
        </w:rPr>
      </w:pPr>
      <w:r w:rsidRPr="00CB3990">
        <w:rPr>
          <w:b/>
          <w:color w:val="4F81BD" w:themeColor="accent1"/>
          <w:sz w:val="28"/>
          <w:szCs w:val="28"/>
        </w:rPr>
        <w:t>Head Injuries</w:t>
      </w:r>
    </w:p>
    <w:p w:rsidR="00560444" w:rsidRDefault="00560444" w:rsidP="004B2726">
      <w:pPr>
        <w:ind w:left="360"/>
        <w:jc w:val="center"/>
      </w:pPr>
      <w:r>
        <w:t>We require all teams to adhere to FA guidelines on head injuries</w:t>
      </w:r>
    </w:p>
    <w:p w:rsidR="00560444" w:rsidRPr="00CB3990" w:rsidRDefault="00560444" w:rsidP="004B2726">
      <w:pPr>
        <w:ind w:left="360"/>
        <w:jc w:val="center"/>
        <w:rPr>
          <w:b/>
          <w:color w:val="4F81BD" w:themeColor="accent1"/>
          <w:sz w:val="28"/>
          <w:szCs w:val="28"/>
        </w:rPr>
      </w:pPr>
      <w:r w:rsidRPr="00CB3990">
        <w:rPr>
          <w:b/>
          <w:color w:val="4F81BD" w:themeColor="accent1"/>
          <w:sz w:val="28"/>
          <w:szCs w:val="28"/>
        </w:rPr>
        <w:t>Photography:</w:t>
      </w:r>
    </w:p>
    <w:p w:rsidR="00560444" w:rsidRPr="004D1249" w:rsidRDefault="00560444" w:rsidP="004B2726">
      <w:pPr>
        <w:ind w:left="360"/>
        <w:jc w:val="center"/>
      </w:pPr>
      <w:r w:rsidRPr="004D1249">
        <w:t xml:space="preserve">We allow photography of our games at </w:t>
      </w:r>
      <w:r>
        <w:t>Ashridge Park;</w:t>
      </w:r>
      <w:r w:rsidRPr="004D1249">
        <w:t xml:space="preserve"> if you do </w:t>
      </w:r>
      <w:r w:rsidRPr="004D1249">
        <w:rPr>
          <w:b/>
        </w:rPr>
        <w:t>NOT</w:t>
      </w:r>
      <w:r w:rsidRPr="004D1249">
        <w:t xml:space="preserve"> wish photograph</w:t>
      </w:r>
      <w:r>
        <w:t>s</w:t>
      </w:r>
      <w:r w:rsidRPr="004D1249">
        <w:t xml:space="preserve"> to be taken at </w:t>
      </w:r>
      <w:r>
        <w:t>the</w:t>
      </w:r>
      <w:r w:rsidRPr="004D1249">
        <w:t xml:space="preserve"> game then please inform the </w:t>
      </w:r>
      <w:r>
        <w:t>Ashridge Park coaches beforehand</w:t>
      </w:r>
      <w:r w:rsidRPr="004D1249">
        <w:t>.</w:t>
      </w:r>
    </w:p>
    <w:p w:rsidR="004B2726" w:rsidRDefault="004B2726">
      <w:r>
        <w:br w:type="page"/>
      </w:r>
    </w:p>
    <w:p w:rsidR="00560444" w:rsidRPr="00CB3990" w:rsidRDefault="004B2726" w:rsidP="00560444">
      <w:pPr>
        <w:jc w:val="center"/>
        <w:rPr>
          <w:b/>
          <w:color w:val="4F81BD" w:themeColor="accent1"/>
          <w:sz w:val="28"/>
          <w:szCs w:val="28"/>
        </w:rPr>
      </w:pPr>
      <w:r w:rsidRPr="00CB3990">
        <w:rPr>
          <w:b/>
          <w:color w:val="4F81BD" w:themeColor="accent1"/>
          <w:sz w:val="28"/>
          <w:szCs w:val="28"/>
        </w:rPr>
        <w:lastRenderedPageBreak/>
        <w:t>Pitch Layout</w:t>
      </w:r>
    </w:p>
    <w:p w:rsidR="004B2726" w:rsidRDefault="004B2726" w:rsidP="00560444">
      <w:pPr>
        <w:jc w:val="center"/>
      </w:pPr>
      <w:r>
        <w:t>(Not to scale)</w:t>
      </w:r>
    </w:p>
    <w:p w:rsidR="004B2726" w:rsidRDefault="004B2726" w:rsidP="0056044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39357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990" w:rsidRDefault="00CB3990">
      <w:r>
        <w:br w:type="page"/>
      </w:r>
    </w:p>
    <w:p w:rsidR="00CB3990" w:rsidRPr="00CB3990" w:rsidRDefault="00CB3990" w:rsidP="00CB3990">
      <w:pPr>
        <w:ind w:left="360"/>
        <w:jc w:val="center"/>
        <w:rPr>
          <w:b/>
          <w:color w:val="4F81BD" w:themeColor="accent1"/>
          <w:sz w:val="28"/>
          <w:szCs w:val="28"/>
        </w:rPr>
      </w:pPr>
      <w:r w:rsidRPr="00CB3990">
        <w:rPr>
          <w:b/>
          <w:color w:val="4F81BD" w:themeColor="accent1"/>
          <w:sz w:val="28"/>
          <w:szCs w:val="28"/>
        </w:rPr>
        <w:lastRenderedPageBreak/>
        <w:t>Directions:</w:t>
      </w:r>
    </w:p>
    <w:p w:rsidR="00CB3990" w:rsidRPr="00432C63" w:rsidRDefault="00CB3990" w:rsidP="00CB3990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6143625" cy="2867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2" t="26138" r="6940" b="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90" w:rsidRPr="00CB3990" w:rsidRDefault="00CB3990" w:rsidP="00CB3990">
      <w:pPr>
        <w:pStyle w:val="ListParagraph"/>
        <w:numPr>
          <w:ilvl w:val="0"/>
          <w:numId w:val="1"/>
        </w:numPr>
        <w:ind w:left="720"/>
        <w:rPr>
          <w:b/>
          <w:color w:val="4F81BD" w:themeColor="accent1"/>
        </w:rPr>
      </w:pPr>
      <w:r w:rsidRPr="00CB3990">
        <w:rPr>
          <w:b/>
          <w:color w:val="4F81BD" w:themeColor="accent1"/>
        </w:rPr>
        <w:t>From M3, Junction 3</w:t>
      </w:r>
    </w:p>
    <w:p w:rsidR="00CB3990" w:rsidRPr="0000557C" w:rsidRDefault="00CB3990" w:rsidP="00CB3990">
      <w:pPr>
        <w:pStyle w:val="ListParagraph"/>
        <w:numPr>
          <w:ilvl w:val="0"/>
          <w:numId w:val="3"/>
        </w:numPr>
        <w:ind w:left="1440"/>
      </w:pPr>
      <w:r w:rsidRPr="0000557C">
        <w:t>Take A322 north to Bracknell</w:t>
      </w:r>
    </w:p>
    <w:p w:rsidR="00CB3990" w:rsidRPr="0000557C" w:rsidRDefault="00CB3990" w:rsidP="00CB3990">
      <w:pPr>
        <w:pStyle w:val="ListParagraph"/>
        <w:numPr>
          <w:ilvl w:val="0"/>
          <w:numId w:val="3"/>
        </w:numPr>
        <w:ind w:left="1440"/>
      </w:pPr>
      <w:r w:rsidRPr="0000557C">
        <w:t>At Bracknell pick up A329M to Wokingham</w:t>
      </w:r>
    </w:p>
    <w:p w:rsidR="00CB3990" w:rsidRPr="0000557C" w:rsidRDefault="00CB3990" w:rsidP="00CB3990">
      <w:pPr>
        <w:pStyle w:val="ListParagraph"/>
        <w:numPr>
          <w:ilvl w:val="0"/>
          <w:numId w:val="3"/>
        </w:numPr>
        <w:ind w:left="1440"/>
      </w:pPr>
      <w:r>
        <w:t>Follow signs to Wokingham, e</w:t>
      </w:r>
      <w:r w:rsidRPr="0000557C">
        <w:t xml:space="preserve">xit onto </w:t>
      </w:r>
      <w:proofErr w:type="spellStart"/>
      <w:r w:rsidRPr="0000557C">
        <w:t>Coppid</w:t>
      </w:r>
      <w:proofErr w:type="spellEnd"/>
      <w:r w:rsidRPr="0000557C">
        <w:t xml:space="preserve"> Beech roundabout, </w:t>
      </w:r>
      <w:r>
        <w:t>take first exit</w:t>
      </w:r>
    </w:p>
    <w:p w:rsidR="00CB3990" w:rsidRPr="0000557C" w:rsidRDefault="00CB3990" w:rsidP="00CB3990">
      <w:pPr>
        <w:pStyle w:val="ListParagraph"/>
        <w:numPr>
          <w:ilvl w:val="0"/>
          <w:numId w:val="3"/>
        </w:numPr>
        <w:ind w:left="1440"/>
      </w:pPr>
      <w:r w:rsidRPr="0000557C">
        <w:t>At traffic lights go straight</w:t>
      </w:r>
    </w:p>
    <w:p w:rsidR="00CB3990" w:rsidRPr="0000557C" w:rsidRDefault="00CB3990" w:rsidP="00CB3990">
      <w:pPr>
        <w:pStyle w:val="ListParagraph"/>
        <w:numPr>
          <w:ilvl w:val="0"/>
          <w:numId w:val="3"/>
        </w:numPr>
        <w:ind w:left="1440"/>
      </w:pPr>
      <w:r w:rsidRPr="0000557C">
        <w:t>School entrance is on the left</w:t>
      </w:r>
    </w:p>
    <w:p w:rsidR="00CB3990" w:rsidRPr="0000557C" w:rsidRDefault="00CB3990" w:rsidP="00CB3990">
      <w:pPr>
        <w:pStyle w:val="ListParagraph"/>
        <w:numPr>
          <w:ilvl w:val="0"/>
          <w:numId w:val="3"/>
        </w:numPr>
        <w:ind w:left="1440"/>
      </w:pPr>
      <w:r w:rsidRPr="0000557C">
        <w:t>Bear right in front of school and follow road round the side of the school</w:t>
      </w:r>
    </w:p>
    <w:p w:rsidR="00CB3990" w:rsidRPr="0000557C" w:rsidRDefault="00CB3990" w:rsidP="00CB3990">
      <w:pPr>
        <w:pStyle w:val="ListParagraph"/>
        <w:numPr>
          <w:ilvl w:val="0"/>
          <w:numId w:val="3"/>
        </w:numPr>
        <w:ind w:left="1440"/>
      </w:pPr>
      <w:r w:rsidRPr="0000557C">
        <w:t>Park on playground area before playing fields</w:t>
      </w:r>
    </w:p>
    <w:p w:rsidR="00CB3990" w:rsidRPr="00CB3990" w:rsidRDefault="00CB3990" w:rsidP="00CB3990">
      <w:pPr>
        <w:pStyle w:val="ListParagraph"/>
        <w:numPr>
          <w:ilvl w:val="0"/>
          <w:numId w:val="1"/>
        </w:numPr>
        <w:ind w:left="720"/>
        <w:rPr>
          <w:b/>
          <w:color w:val="4F81BD" w:themeColor="accent1"/>
        </w:rPr>
      </w:pPr>
      <w:r w:rsidRPr="00CB3990">
        <w:rPr>
          <w:b/>
          <w:color w:val="4F81BD" w:themeColor="accent1"/>
        </w:rPr>
        <w:t>From M4 Junction 10</w:t>
      </w:r>
    </w:p>
    <w:p w:rsidR="00CB3990" w:rsidRPr="0000557C" w:rsidRDefault="00CB3990" w:rsidP="00CB3990">
      <w:pPr>
        <w:pStyle w:val="ListParagraph"/>
        <w:numPr>
          <w:ilvl w:val="0"/>
          <w:numId w:val="2"/>
        </w:numPr>
        <w:ind w:left="1440"/>
      </w:pPr>
      <w:r w:rsidRPr="0000557C">
        <w:t>Take A329M south to Wokingham</w:t>
      </w:r>
    </w:p>
    <w:p w:rsidR="00CB3990" w:rsidRDefault="00CB3990" w:rsidP="00CB3990">
      <w:pPr>
        <w:pStyle w:val="ListParagraph"/>
        <w:numPr>
          <w:ilvl w:val="0"/>
          <w:numId w:val="2"/>
        </w:numPr>
        <w:ind w:left="1440"/>
      </w:pPr>
      <w:r>
        <w:t xml:space="preserve">Follow signs to Wokingham, exit onto </w:t>
      </w:r>
      <w:proofErr w:type="spellStart"/>
      <w:r>
        <w:t>Coppid</w:t>
      </w:r>
      <w:proofErr w:type="spellEnd"/>
      <w:r>
        <w:t xml:space="preserve"> Beech roundabout, take third exit</w:t>
      </w:r>
    </w:p>
    <w:p w:rsidR="00CB3990" w:rsidRPr="0000557C" w:rsidRDefault="00CB3990" w:rsidP="00CB3990">
      <w:pPr>
        <w:pStyle w:val="ListParagraph"/>
        <w:numPr>
          <w:ilvl w:val="0"/>
          <w:numId w:val="2"/>
        </w:numPr>
        <w:ind w:left="1440"/>
      </w:pPr>
      <w:r w:rsidRPr="001607C6">
        <w:t>As 1</w:t>
      </w:r>
      <w:r>
        <w:t>d</w:t>
      </w:r>
      <w:r w:rsidRPr="0000557C">
        <w:rPr>
          <w:b/>
        </w:rPr>
        <w:t xml:space="preserve"> </w:t>
      </w:r>
      <w:r w:rsidRPr="0000557C">
        <w:t>above</w:t>
      </w:r>
    </w:p>
    <w:p w:rsidR="00CB3990" w:rsidRPr="00CB3990" w:rsidRDefault="00CB3990" w:rsidP="00CB3990">
      <w:pPr>
        <w:pStyle w:val="ListParagraph"/>
        <w:numPr>
          <w:ilvl w:val="0"/>
          <w:numId w:val="1"/>
        </w:numPr>
        <w:ind w:left="720"/>
        <w:rPr>
          <w:b/>
          <w:color w:val="4F81BD" w:themeColor="accent1"/>
        </w:rPr>
      </w:pPr>
      <w:r w:rsidRPr="00CB3990">
        <w:rPr>
          <w:b/>
          <w:color w:val="4F81BD" w:themeColor="accent1"/>
        </w:rPr>
        <w:t xml:space="preserve">From </w:t>
      </w:r>
      <w:proofErr w:type="spellStart"/>
      <w:r w:rsidRPr="00CB3990">
        <w:rPr>
          <w:b/>
          <w:color w:val="4F81BD" w:themeColor="accent1"/>
        </w:rPr>
        <w:t>Finchampstead</w:t>
      </w:r>
      <w:proofErr w:type="spellEnd"/>
    </w:p>
    <w:p w:rsidR="00CB3990" w:rsidRPr="0000557C" w:rsidRDefault="00CB3990" w:rsidP="00CB3990">
      <w:pPr>
        <w:pStyle w:val="ListParagraph"/>
        <w:numPr>
          <w:ilvl w:val="0"/>
          <w:numId w:val="4"/>
        </w:numPr>
        <w:ind w:left="1440"/>
      </w:pPr>
      <w:r w:rsidRPr="0000557C">
        <w:t>Head for</w:t>
      </w:r>
      <w:r>
        <w:t xml:space="preserve"> Wokingham</w:t>
      </w:r>
      <w:r w:rsidRPr="0000557C">
        <w:t xml:space="preserve"> town centre on A321</w:t>
      </w:r>
    </w:p>
    <w:p w:rsidR="00CB3990" w:rsidRPr="0000557C" w:rsidRDefault="00CB3990" w:rsidP="00CB3990">
      <w:pPr>
        <w:pStyle w:val="ListParagraph"/>
        <w:numPr>
          <w:ilvl w:val="0"/>
          <w:numId w:val="4"/>
        </w:numPr>
        <w:ind w:left="1440"/>
      </w:pPr>
      <w:r w:rsidRPr="0000557C">
        <w:t>Go under 2 railway bridges</w:t>
      </w:r>
    </w:p>
    <w:p w:rsidR="00CB3990" w:rsidRPr="0000557C" w:rsidRDefault="00CB3990" w:rsidP="00CB3990">
      <w:pPr>
        <w:pStyle w:val="ListParagraph"/>
        <w:numPr>
          <w:ilvl w:val="0"/>
          <w:numId w:val="4"/>
        </w:numPr>
        <w:ind w:left="1440"/>
      </w:pPr>
      <w:r w:rsidRPr="0000557C">
        <w:t>Take 2</w:t>
      </w:r>
      <w:r w:rsidRPr="001607C6">
        <w:t>nd</w:t>
      </w:r>
      <w:r w:rsidRPr="0000557C">
        <w:t xml:space="preserve"> exit at Carnival Pool roundabout</w:t>
      </w:r>
    </w:p>
    <w:p w:rsidR="00CB3990" w:rsidRPr="0000557C" w:rsidRDefault="00CB3990" w:rsidP="00CB3990">
      <w:pPr>
        <w:pStyle w:val="ListParagraph"/>
        <w:numPr>
          <w:ilvl w:val="0"/>
          <w:numId w:val="4"/>
        </w:numPr>
        <w:ind w:left="1440"/>
      </w:pPr>
      <w:r w:rsidRPr="0000557C">
        <w:t>Go over first roundabout</w:t>
      </w:r>
    </w:p>
    <w:p w:rsidR="00CB3990" w:rsidRPr="0000557C" w:rsidRDefault="00CB3990" w:rsidP="00CB3990">
      <w:pPr>
        <w:pStyle w:val="ListParagraph"/>
        <w:numPr>
          <w:ilvl w:val="0"/>
          <w:numId w:val="4"/>
        </w:numPr>
        <w:ind w:left="1440"/>
      </w:pPr>
      <w:r w:rsidRPr="0000557C">
        <w:t>Next roundabout,</w:t>
      </w:r>
      <w:r>
        <w:t xml:space="preserve"> at </w:t>
      </w:r>
      <w:r w:rsidRPr="0000557C">
        <w:t>railway station, turn right</w:t>
      </w:r>
    </w:p>
    <w:p w:rsidR="00CB3990" w:rsidRPr="0000557C" w:rsidRDefault="00CB3990" w:rsidP="00CB3990">
      <w:pPr>
        <w:pStyle w:val="ListParagraph"/>
        <w:numPr>
          <w:ilvl w:val="0"/>
          <w:numId w:val="4"/>
        </w:numPr>
        <w:ind w:left="1440"/>
      </w:pPr>
      <w:r w:rsidRPr="0000557C">
        <w:t xml:space="preserve">Next roundabout, </w:t>
      </w:r>
      <w:r>
        <w:t xml:space="preserve">at </w:t>
      </w:r>
      <w:r w:rsidRPr="0000557C">
        <w:t>Hope and Anchor, turn right</w:t>
      </w:r>
    </w:p>
    <w:p w:rsidR="00CB3990" w:rsidRPr="0000557C" w:rsidRDefault="00CB3990" w:rsidP="00CB3990">
      <w:pPr>
        <w:pStyle w:val="ListParagraph"/>
        <w:numPr>
          <w:ilvl w:val="0"/>
          <w:numId w:val="4"/>
        </w:numPr>
        <w:ind w:left="1440"/>
      </w:pPr>
      <w:r w:rsidRPr="0000557C">
        <w:t>Go left at traffic lights</w:t>
      </w:r>
    </w:p>
    <w:p w:rsidR="00CB3990" w:rsidRPr="0000557C" w:rsidRDefault="00CB3990" w:rsidP="00CB3990">
      <w:pPr>
        <w:pStyle w:val="ListParagraph"/>
        <w:numPr>
          <w:ilvl w:val="0"/>
          <w:numId w:val="4"/>
        </w:numPr>
        <w:ind w:left="1440"/>
      </w:pPr>
      <w:r w:rsidRPr="0000557C">
        <w:t>Go across next lights and into right hand lane</w:t>
      </w:r>
      <w:r>
        <w:t>, follow road round to the right</w:t>
      </w:r>
    </w:p>
    <w:p w:rsidR="00CB3990" w:rsidRPr="0000557C" w:rsidRDefault="00CB3990" w:rsidP="00CB3990">
      <w:pPr>
        <w:pStyle w:val="ListParagraph"/>
        <w:numPr>
          <w:ilvl w:val="0"/>
          <w:numId w:val="4"/>
        </w:numPr>
        <w:ind w:left="1440"/>
      </w:pPr>
      <w:r>
        <w:t>G</w:t>
      </w:r>
      <w:r w:rsidRPr="0000557C">
        <w:t>o into left hand lane</w:t>
      </w:r>
      <w:r>
        <w:t xml:space="preserve"> and turn left by the church</w:t>
      </w:r>
    </w:p>
    <w:p w:rsidR="00CB3990" w:rsidRPr="0000557C" w:rsidRDefault="00CB3990" w:rsidP="00CB3990">
      <w:pPr>
        <w:pStyle w:val="ListParagraph"/>
        <w:numPr>
          <w:ilvl w:val="0"/>
          <w:numId w:val="4"/>
        </w:numPr>
        <w:ind w:left="1440"/>
      </w:pPr>
      <w:r w:rsidRPr="0000557C">
        <w:t>School entrance is on the left after the Sports Centre</w:t>
      </w:r>
    </w:p>
    <w:p w:rsidR="00CB3990" w:rsidRPr="0000557C" w:rsidRDefault="00CB3990" w:rsidP="00CB3990">
      <w:pPr>
        <w:pStyle w:val="ListParagraph"/>
        <w:numPr>
          <w:ilvl w:val="0"/>
          <w:numId w:val="4"/>
        </w:numPr>
        <w:ind w:left="1440"/>
      </w:pPr>
      <w:r w:rsidRPr="0000557C">
        <w:t xml:space="preserve">As </w:t>
      </w:r>
      <w:r w:rsidRPr="001607C6">
        <w:t>1f</w:t>
      </w:r>
      <w:r w:rsidRPr="0000557C">
        <w:t xml:space="preserve"> above</w:t>
      </w:r>
    </w:p>
    <w:p w:rsidR="00CB3990" w:rsidRPr="00CB3990" w:rsidRDefault="00CB3990" w:rsidP="00CB3990">
      <w:pPr>
        <w:pStyle w:val="ListParagraph"/>
        <w:numPr>
          <w:ilvl w:val="0"/>
          <w:numId w:val="1"/>
        </w:numPr>
        <w:ind w:left="720"/>
        <w:rPr>
          <w:b/>
          <w:color w:val="4F81BD" w:themeColor="accent1"/>
        </w:rPr>
      </w:pPr>
      <w:r w:rsidRPr="00CB3990">
        <w:rPr>
          <w:b/>
          <w:color w:val="4F81BD" w:themeColor="accent1"/>
        </w:rPr>
        <w:t xml:space="preserve">From </w:t>
      </w:r>
      <w:proofErr w:type="spellStart"/>
      <w:r w:rsidRPr="00CB3990">
        <w:rPr>
          <w:b/>
          <w:color w:val="4F81BD" w:themeColor="accent1"/>
        </w:rPr>
        <w:t>Winnersh</w:t>
      </w:r>
      <w:proofErr w:type="spellEnd"/>
      <w:r w:rsidRPr="00CB3990">
        <w:rPr>
          <w:b/>
          <w:color w:val="4F81BD" w:themeColor="accent1"/>
        </w:rPr>
        <w:t>/Woodley/</w:t>
      </w:r>
      <w:proofErr w:type="spellStart"/>
      <w:r w:rsidRPr="00CB3990">
        <w:rPr>
          <w:b/>
          <w:color w:val="4F81BD" w:themeColor="accent1"/>
        </w:rPr>
        <w:t>Earley</w:t>
      </w:r>
      <w:proofErr w:type="spellEnd"/>
    </w:p>
    <w:p w:rsidR="00CB3990" w:rsidRPr="0000557C" w:rsidRDefault="00CB3990" w:rsidP="00CB3990">
      <w:pPr>
        <w:pStyle w:val="ListParagraph"/>
        <w:numPr>
          <w:ilvl w:val="0"/>
          <w:numId w:val="5"/>
        </w:numPr>
        <w:ind w:left="1440"/>
      </w:pPr>
      <w:r w:rsidRPr="0000557C">
        <w:t>Follow A329 to Wokingham</w:t>
      </w:r>
    </w:p>
    <w:p w:rsidR="00CB3990" w:rsidRDefault="00CB3990" w:rsidP="00CB3990">
      <w:pPr>
        <w:pStyle w:val="ListParagraph"/>
        <w:numPr>
          <w:ilvl w:val="0"/>
          <w:numId w:val="5"/>
        </w:numPr>
        <w:ind w:left="1440"/>
      </w:pPr>
      <w:r w:rsidRPr="0000557C">
        <w:t>At roundabout (Shute End) by Council Offices go straight across</w:t>
      </w:r>
      <w:r w:rsidRPr="004F538F">
        <w:t xml:space="preserve"> </w:t>
      </w:r>
    </w:p>
    <w:p w:rsidR="00CB3990" w:rsidRDefault="00CB3990" w:rsidP="00CB3990">
      <w:pPr>
        <w:pStyle w:val="ListParagraph"/>
        <w:numPr>
          <w:ilvl w:val="0"/>
          <w:numId w:val="5"/>
        </w:numPr>
        <w:ind w:left="1440"/>
      </w:pPr>
      <w:r w:rsidRPr="0000557C">
        <w:t xml:space="preserve">As </w:t>
      </w:r>
      <w:r w:rsidRPr="001607C6">
        <w:t>3g</w:t>
      </w:r>
      <w:r w:rsidRPr="0000557C">
        <w:t xml:space="preserve"> above</w:t>
      </w:r>
    </w:p>
    <w:p w:rsidR="00CB3990" w:rsidRDefault="00CB3990">
      <w:r>
        <w:br w:type="page"/>
      </w:r>
    </w:p>
    <w:p w:rsidR="00CB3990" w:rsidRPr="00CB3990" w:rsidRDefault="00CB3990" w:rsidP="00CB3990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4F81BD" w:themeColor="accent1"/>
          <w:sz w:val="28"/>
          <w:szCs w:val="28"/>
        </w:rPr>
      </w:pPr>
      <w:r w:rsidRPr="00CB3990">
        <w:rPr>
          <w:rFonts w:cs="Arial,Bold"/>
          <w:b/>
          <w:bCs/>
          <w:color w:val="4F81BD" w:themeColor="accent1"/>
          <w:sz w:val="28"/>
          <w:szCs w:val="28"/>
        </w:rPr>
        <w:lastRenderedPageBreak/>
        <w:t>Ashridge Park First Aid – Emergency Action Plan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 xml:space="preserve">1. Each team has a qualified first aider. All Managers and </w:t>
      </w:r>
      <w:r>
        <w:t>C</w:t>
      </w:r>
      <w:r w:rsidRPr="005F1780">
        <w:t>oaches must</w:t>
      </w:r>
      <w:r>
        <w:t xml:space="preserve"> </w:t>
      </w:r>
      <w:r w:rsidRPr="005F1780">
        <w:t xml:space="preserve">ensure they have an up to date certificate or recognised qualification, </w:t>
      </w:r>
      <w:proofErr w:type="spellStart"/>
      <w:r w:rsidRPr="005F1780">
        <w:t>ie</w:t>
      </w:r>
      <w:proofErr w:type="spellEnd"/>
      <w:r w:rsidRPr="005F1780">
        <w:t xml:space="preserve"> less than 3 years old. Ensure that you are aware of all your players’ pre-existing medical conditions.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 xml:space="preserve">2. Each team has an up to date first aid kit that is kept fully stocked. </w:t>
      </w:r>
      <w:bookmarkStart w:id="0" w:name="_GoBack"/>
      <w:bookmarkEnd w:id="0"/>
      <w:r w:rsidRPr="005F1780">
        <w:t>The</w:t>
      </w:r>
      <w:r>
        <w:t xml:space="preserve"> </w:t>
      </w:r>
      <w:r w:rsidRPr="005F1780">
        <w:t>kit must be available at training and games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>3. There must always be at least two adults present with a mobile phone at</w:t>
      </w:r>
      <w:r>
        <w:t xml:space="preserve"> </w:t>
      </w:r>
      <w:r w:rsidRPr="005F1780">
        <w:t>training sessions and games.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>4. The pitch should always be inspected before training or a game</w:t>
      </w:r>
      <w:r>
        <w:t xml:space="preserve"> </w:t>
      </w:r>
      <w:r w:rsidRPr="005F1780">
        <w:t>commences for any sharp objects/broken glass or anything else that</w:t>
      </w:r>
      <w:r>
        <w:t xml:space="preserve"> </w:t>
      </w:r>
      <w:r w:rsidRPr="005F1780">
        <w:t>could cause injury.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 xml:space="preserve">5. </w:t>
      </w:r>
      <w:proofErr w:type="gramStart"/>
      <w:r w:rsidRPr="005F1780">
        <w:t>Be</w:t>
      </w:r>
      <w:proofErr w:type="gramEnd"/>
      <w:r w:rsidRPr="005F1780">
        <w:t xml:space="preserve"> familiar with your surroundings</w:t>
      </w:r>
      <w:r>
        <w:t>.</w:t>
      </w:r>
      <w:r w:rsidRPr="005F1780">
        <w:t xml:space="preserve"> </w:t>
      </w:r>
      <w:r>
        <w:t>K</w:t>
      </w:r>
      <w:r w:rsidRPr="005F1780">
        <w:t>now the full address where you</w:t>
      </w:r>
      <w:r>
        <w:t xml:space="preserve"> </w:t>
      </w:r>
      <w:r w:rsidRPr="005F1780">
        <w:t xml:space="preserve">are playing including the post code. These are the details for our home games:  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 xml:space="preserve">St </w:t>
      </w:r>
      <w:proofErr w:type="spellStart"/>
      <w:r w:rsidRPr="005F1780">
        <w:t>Crispins</w:t>
      </w:r>
      <w:proofErr w:type="spellEnd"/>
      <w:r w:rsidRPr="005F1780">
        <w:t xml:space="preserve"> School</w:t>
      </w:r>
      <w:r w:rsidRPr="005F1780">
        <w:tab/>
      </w:r>
      <w:r w:rsidRPr="005F1780">
        <w:tab/>
      </w:r>
      <w:proofErr w:type="spellStart"/>
      <w:r w:rsidRPr="005F1780">
        <w:t>Cantley</w:t>
      </w:r>
      <w:proofErr w:type="spellEnd"/>
      <w:r w:rsidRPr="005F1780">
        <w:t xml:space="preserve"> Park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>London Road</w:t>
      </w:r>
      <w:r w:rsidRPr="005F1780">
        <w:tab/>
      </w:r>
      <w:r w:rsidRPr="005F1780">
        <w:tab/>
      </w:r>
      <w:r>
        <w:tab/>
      </w:r>
      <w:proofErr w:type="spellStart"/>
      <w:r w:rsidRPr="005F1780">
        <w:t>Twyford</w:t>
      </w:r>
      <w:proofErr w:type="spellEnd"/>
      <w:r w:rsidRPr="005F1780">
        <w:t xml:space="preserve"> Road 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>Wokingham</w:t>
      </w:r>
      <w:r w:rsidRPr="005F1780">
        <w:tab/>
      </w:r>
      <w:r w:rsidRPr="005F1780">
        <w:tab/>
      </w:r>
      <w:r w:rsidRPr="005F1780">
        <w:tab/>
      </w:r>
      <w:proofErr w:type="spellStart"/>
      <w:r w:rsidRPr="005F1780">
        <w:t>Wokingham</w:t>
      </w:r>
      <w:proofErr w:type="spellEnd"/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>RG40 1SS</w:t>
      </w:r>
      <w:r w:rsidRPr="005F1780">
        <w:tab/>
      </w:r>
      <w:r w:rsidRPr="005F1780">
        <w:tab/>
      </w:r>
      <w:r w:rsidRPr="005F1780">
        <w:tab/>
        <w:t>RG40 5QG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 xml:space="preserve">Ensure access to the pitch is available for an ambulance, i.e. </w:t>
      </w:r>
      <w:r>
        <w:t>Respect Boards/barriers/cones</w:t>
      </w:r>
      <w:r w:rsidRPr="005F1780">
        <w:t xml:space="preserve"> are in place and gate not padlocked.</w:t>
      </w:r>
    </w:p>
    <w:p w:rsidR="00CB399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>
        <w:t>If you need to call an ambulance, please dial 999. Avoid the 101 Service.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>6. Know where the nearest hospital to the ground you are playing at is.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>
        <w:t>Royal Berkshire Bracknell Clinic</w:t>
      </w:r>
    </w:p>
    <w:p w:rsidR="00CB399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Eastern Gate, </w:t>
      </w:r>
    </w:p>
    <w:p w:rsidR="00CB399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Brants</w:t>
      </w:r>
      <w:proofErr w:type="spellEnd"/>
      <w:r>
        <w:t xml:space="preserve"> Bridge, </w:t>
      </w:r>
    </w:p>
    <w:p w:rsidR="00CB399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Bracknell, </w:t>
      </w:r>
    </w:p>
    <w:p w:rsidR="00CB399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Berkshire, </w:t>
      </w:r>
    </w:p>
    <w:p w:rsidR="00CB399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>
        <w:t>RG12 9BG</w:t>
      </w:r>
    </w:p>
    <w:p w:rsidR="00CB399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>01344 6</w:t>
      </w:r>
      <w:r>
        <w:t>62900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>7. If you have to treat a player for an injury that requires Hospital</w:t>
      </w:r>
      <w:r>
        <w:t xml:space="preserve"> </w:t>
      </w:r>
      <w:r w:rsidRPr="005F1780">
        <w:t>Treatment, then keep a note of the details, time, and what happened for</w:t>
      </w:r>
      <w:r>
        <w:t xml:space="preserve"> </w:t>
      </w:r>
      <w:r w:rsidRPr="005F1780">
        <w:t>future reference. Please forward the details to the Club Secretary.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 w:rsidRPr="005F1780">
        <w:t>8. Limit your first aid treatment and /or advice to the knowledge and</w:t>
      </w:r>
      <w:r>
        <w:t xml:space="preserve"> </w:t>
      </w:r>
      <w:r w:rsidRPr="005F1780">
        <w:t>practice in which you are formally trained. Carry and use only medical</w:t>
      </w:r>
      <w:r>
        <w:t xml:space="preserve"> </w:t>
      </w:r>
      <w:r w:rsidRPr="005F1780">
        <w:t>items that you have been trained to use.</w:t>
      </w:r>
    </w:p>
    <w:p w:rsidR="00CB3990" w:rsidRPr="005F178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</w:p>
    <w:p w:rsidR="00CB3990" w:rsidRDefault="00CB3990" w:rsidP="00CB399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9. Protect </w:t>
      </w:r>
      <w:proofErr w:type="gramStart"/>
      <w:r>
        <w:t>yourself</w:t>
      </w:r>
      <w:proofErr w:type="gramEnd"/>
      <w:r>
        <w:t xml:space="preserve">, </w:t>
      </w:r>
      <w:r w:rsidRPr="005F1780">
        <w:t xml:space="preserve">others and the casualty. </w:t>
      </w:r>
      <w:r>
        <w:t xml:space="preserve">Do </w:t>
      </w:r>
      <w:r w:rsidRPr="005F1780">
        <w:t>what is necessary to prevent deterioration of the player</w:t>
      </w:r>
      <w:r>
        <w:t xml:space="preserve">’s condition </w:t>
      </w:r>
      <w:r w:rsidRPr="005F1780">
        <w:t>whil</w:t>
      </w:r>
      <w:r>
        <w:t>e</w:t>
      </w:r>
      <w:r w:rsidRPr="005F1780">
        <w:t xml:space="preserve"> awaiting the arrival of </w:t>
      </w:r>
      <w:r>
        <w:t>E</w:t>
      </w:r>
      <w:r w:rsidRPr="005F1780">
        <w:t xml:space="preserve">mergency </w:t>
      </w:r>
      <w:r>
        <w:t>S</w:t>
      </w:r>
      <w:r w:rsidRPr="005F1780">
        <w:t>ervices.</w:t>
      </w:r>
    </w:p>
    <w:sectPr w:rsidR="00CB399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1C" w:rsidRDefault="0002701C" w:rsidP="00560444">
      <w:pPr>
        <w:spacing w:after="0" w:line="240" w:lineRule="auto"/>
      </w:pPr>
      <w:r>
        <w:separator/>
      </w:r>
    </w:p>
  </w:endnote>
  <w:endnote w:type="continuationSeparator" w:id="0">
    <w:p w:rsidR="0002701C" w:rsidRDefault="0002701C" w:rsidP="0056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1C" w:rsidRDefault="0002701C" w:rsidP="00560444">
      <w:pPr>
        <w:spacing w:after="0" w:line="240" w:lineRule="auto"/>
      </w:pPr>
      <w:r>
        <w:separator/>
      </w:r>
    </w:p>
  </w:footnote>
  <w:footnote w:type="continuationSeparator" w:id="0">
    <w:p w:rsidR="0002701C" w:rsidRDefault="0002701C" w:rsidP="0056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44" w:rsidRPr="00560444" w:rsidRDefault="00560444" w:rsidP="00560444">
    <w:pPr>
      <w:pStyle w:val="Header"/>
      <w:jc w:val="center"/>
      <w:rPr>
        <w:rFonts w:ascii="Segoe Script" w:hAnsi="Segoe Script"/>
        <w:b/>
        <w:color w:val="002060"/>
      </w:rPr>
    </w:pPr>
    <w:r w:rsidRPr="00560444">
      <w:rPr>
        <w:rFonts w:ascii="Segoe Script" w:hAnsi="Segoe Script"/>
        <w:b/>
        <w:color w:val="002060"/>
      </w:rPr>
      <w:t>Date for your Diary: Ashridge Park Tournament 11 and 12 June 2016</w:t>
    </w:r>
  </w:p>
  <w:p w:rsidR="00560444" w:rsidRDefault="00560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98"/>
    <w:multiLevelType w:val="hybridMultilevel"/>
    <w:tmpl w:val="FFB6A03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6C5E"/>
    <w:multiLevelType w:val="hybridMultilevel"/>
    <w:tmpl w:val="3B083144"/>
    <w:lvl w:ilvl="0" w:tplc="E5ACB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B5773"/>
    <w:multiLevelType w:val="hybridMultilevel"/>
    <w:tmpl w:val="1A2A245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B3411"/>
    <w:multiLevelType w:val="hybridMultilevel"/>
    <w:tmpl w:val="5E6A5F54"/>
    <w:lvl w:ilvl="0" w:tplc="1EFAE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7B5818"/>
    <w:multiLevelType w:val="hybridMultilevel"/>
    <w:tmpl w:val="1A2A245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44"/>
    <w:rsid w:val="0002701C"/>
    <w:rsid w:val="0008604C"/>
    <w:rsid w:val="000D393E"/>
    <w:rsid w:val="003A7921"/>
    <w:rsid w:val="004B2726"/>
    <w:rsid w:val="004D7E18"/>
    <w:rsid w:val="0054546E"/>
    <w:rsid w:val="00560444"/>
    <w:rsid w:val="0064509D"/>
    <w:rsid w:val="00717BDD"/>
    <w:rsid w:val="00AA0E54"/>
    <w:rsid w:val="00B52226"/>
    <w:rsid w:val="00CB3990"/>
    <w:rsid w:val="00ED5D2B"/>
    <w:rsid w:val="00F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44"/>
  </w:style>
  <w:style w:type="paragraph" w:styleId="Footer">
    <w:name w:val="footer"/>
    <w:basedOn w:val="Normal"/>
    <w:link w:val="FooterChar"/>
    <w:uiPriority w:val="99"/>
    <w:unhideWhenUsed/>
    <w:rsid w:val="0056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44"/>
  </w:style>
  <w:style w:type="paragraph" w:styleId="BalloonText">
    <w:name w:val="Balloon Text"/>
    <w:basedOn w:val="Normal"/>
    <w:link w:val="BalloonTextChar"/>
    <w:uiPriority w:val="99"/>
    <w:semiHidden/>
    <w:unhideWhenUsed/>
    <w:rsid w:val="0056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990"/>
    <w:pPr>
      <w:spacing w:before="60" w:after="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44"/>
  </w:style>
  <w:style w:type="paragraph" w:styleId="Footer">
    <w:name w:val="footer"/>
    <w:basedOn w:val="Normal"/>
    <w:link w:val="FooterChar"/>
    <w:uiPriority w:val="99"/>
    <w:unhideWhenUsed/>
    <w:rsid w:val="0056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44"/>
  </w:style>
  <w:style w:type="paragraph" w:styleId="BalloonText">
    <w:name w:val="Balloon Text"/>
    <w:basedOn w:val="Normal"/>
    <w:link w:val="BalloonTextChar"/>
    <w:uiPriority w:val="99"/>
    <w:semiHidden/>
    <w:unhideWhenUsed/>
    <w:rsid w:val="0056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990"/>
    <w:pPr>
      <w:spacing w:before="60" w:after="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Furby</dc:creator>
  <cp:lastModifiedBy>Dave Furby</cp:lastModifiedBy>
  <cp:revision>1</cp:revision>
  <dcterms:created xsi:type="dcterms:W3CDTF">2015-11-26T08:53:00Z</dcterms:created>
  <dcterms:modified xsi:type="dcterms:W3CDTF">2015-11-26T09:47:00Z</dcterms:modified>
</cp:coreProperties>
</file>